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地 基 承 载 力 </w:t>
      </w:r>
      <w:r>
        <w:rPr>
          <w:rFonts w:hint="eastAsia" w:ascii="黑体" w:hAnsi="宋体" w:eastAsia="黑体"/>
          <w:sz w:val="36"/>
          <w:szCs w:val="36"/>
          <w:lang w:eastAsia="zh-CN"/>
        </w:rPr>
        <w:t>检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宋体" w:eastAsia="黑体"/>
          <w:sz w:val="36"/>
          <w:szCs w:val="36"/>
          <w:lang w:eastAsia="zh-CN"/>
        </w:rPr>
        <w:t>测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宋体" w:eastAsia="黑体"/>
          <w:sz w:val="36"/>
          <w:szCs w:val="36"/>
        </w:rPr>
        <w:t>委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宋体" w:eastAsia="黑体"/>
          <w:sz w:val="36"/>
          <w:szCs w:val="36"/>
        </w:rPr>
        <w:t>托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宋体" w:eastAsia="黑体"/>
          <w:sz w:val="36"/>
          <w:szCs w:val="36"/>
        </w:rPr>
        <w:t>单</w:t>
      </w:r>
    </w:p>
    <w:p>
      <w:pPr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委托编号：</w:t>
      </w:r>
      <w:r>
        <w:rPr>
          <w:rFonts w:hint="eastAsia" w:ascii="宋体" w:hAnsi="宋体" w:cs="宋体"/>
          <w:kern w:val="2"/>
          <w:sz w:val="18"/>
          <w:szCs w:val="18"/>
          <w:lang w:val="en-US" w:eastAsia="zh-CN" w:bidi="ar-SA"/>
        </w:rPr>
        <w:t>委托单位填写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                                              表号： YH-</w:t>
      </w:r>
      <w:r>
        <w:rPr>
          <w:rFonts w:hint="eastAsia" w:ascii="宋体" w:hAnsi="宋体"/>
          <w:sz w:val="18"/>
          <w:szCs w:val="18"/>
        </w:rPr>
        <w:t>TR-19-WS</w:t>
      </w:r>
      <w:r>
        <w:rPr>
          <w:rFonts w:hint="eastAsia" w:ascii="宋体" w:hAnsi="宋体"/>
          <w:sz w:val="18"/>
          <w:szCs w:val="18"/>
          <w:lang w:val="en-US" w:eastAsia="zh-CN"/>
        </w:rPr>
        <w:t>DJ</w:t>
      </w:r>
      <w:r>
        <w:rPr>
          <w:rFonts w:hint="eastAsia" w:ascii="宋体" w:hAnsi="宋体"/>
          <w:sz w:val="18"/>
          <w:szCs w:val="18"/>
        </w:rPr>
        <w:t>-001</w:t>
      </w:r>
    </w:p>
    <w:tbl>
      <w:tblPr>
        <w:tblStyle w:val="4"/>
        <w:tblW w:w="101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31"/>
        <w:gridCol w:w="439"/>
        <w:gridCol w:w="675"/>
        <w:gridCol w:w="547"/>
        <w:gridCol w:w="535"/>
        <w:gridCol w:w="707"/>
        <w:gridCol w:w="331"/>
        <w:gridCol w:w="748"/>
        <w:gridCol w:w="406"/>
        <w:gridCol w:w="551"/>
        <w:gridCol w:w="1087"/>
        <w:gridCol w:w="3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委托单位</w:t>
            </w:r>
          </w:p>
        </w:tc>
        <w:tc>
          <w:tcPr>
            <w:tcW w:w="403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委托单位填写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检测编号</w:t>
            </w:r>
          </w:p>
        </w:tc>
        <w:tc>
          <w:tcPr>
            <w:tcW w:w="390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检测单位填写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施工单位</w:t>
            </w:r>
          </w:p>
        </w:tc>
        <w:tc>
          <w:tcPr>
            <w:tcW w:w="403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委托单位填写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 w:firstLine="182" w:firstLineChars="10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委托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390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检测单位填写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工程名称</w:t>
            </w:r>
          </w:p>
        </w:tc>
        <w:tc>
          <w:tcPr>
            <w:tcW w:w="403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委托单位填写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 w:firstLine="182" w:firstLineChars="100"/>
              <w:jc w:val="both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接收日期</w:t>
            </w:r>
          </w:p>
        </w:tc>
        <w:tc>
          <w:tcPr>
            <w:tcW w:w="390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检测单位填写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工程部位</w:t>
            </w:r>
          </w:p>
        </w:tc>
        <w:tc>
          <w:tcPr>
            <w:tcW w:w="403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委托单位填写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代表批量</w:t>
            </w:r>
          </w:p>
        </w:tc>
        <w:tc>
          <w:tcPr>
            <w:tcW w:w="390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委托单位填写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403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委托单位填写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材料名称</w:t>
            </w:r>
          </w:p>
          <w:p>
            <w:pPr>
              <w:ind w:left="-9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及设计值</w:t>
            </w:r>
          </w:p>
        </w:tc>
        <w:tc>
          <w:tcPr>
            <w:tcW w:w="390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委托单位填写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来样数量</w:t>
            </w:r>
          </w:p>
        </w:tc>
        <w:tc>
          <w:tcPr>
            <w:tcW w:w="403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委托单位填写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监理单位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90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委托单位填写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0168" w:type="dxa"/>
            <w:gridSpan w:val="1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委托参数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 xml:space="preserve">主要检测参数  </w:t>
            </w:r>
          </w:p>
        </w:tc>
        <w:tc>
          <w:tcPr>
            <w:tcW w:w="46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其他检测参数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default" w:ascii="宋体" w:hAnsi="宋体" w:eastAsia="宋体" w:cs="宋体"/>
                <w:spacing w:val="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>原位密度</w:t>
            </w:r>
          </w:p>
        </w:tc>
        <w:tc>
          <w:tcPr>
            <w:tcW w:w="15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标准贯入击数</w:t>
            </w: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地基承载力</w:t>
            </w:r>
          </w:p>
        </w:tc>
        <w:tc>
          <w:tcPr>
            <w:tcW w:w="157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单桩承载力</w:t>
            </w:r>
          </w:p>
        </w:tc>
        <w:tc>
          <w:tcPr>
            <w:tcW w:w="17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default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default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15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default" w:ascii="宋体" w:hAnsi="宋体" w:eastAsia="宋体" w:cs="宋体"/>
                <w:spacing w:val="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spacing w:val="1"/>
                <w:kern w:val="0"/>
                <w:sz w:val="18"/>
                <w:szCs w:val="18"/>
              </w:rPr>
              <w:t>√</w:t>
            </w:r>
          </w:p>
        </w:tc>
        <w:tc>
          <w:tcPr>
            <w:tcW w:w="15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spacing w:val="1"/>
                <w:kern w:val="0"/>
                <w:sz w:val="18"/>
                <w:szCs w:val="18"/>
              </w:rPr>
              <w:t>√</w:t>
            </w:r>
          </w:p>
        </w:tc>
        <w:tc>
          <w:tcPr>
            <w:tcW w:w="12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spacing w:val="1"/>
                <w:kern w:val="0"/>
                <w:sz w:val="18"/>
                <w:szCs w:val="18"/>
              </w:rPr>
              <w:t>√</w:t>
            </w:r>
          </w:p>
        </w:tc>
        <w:tc>
          <w:tcPr>
            <w:tcW w:w="15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spacing w:val="1"/>
                <w:kern w:val="0"/>
                <w:sz w:val="18"/>
                <w:szCs w:val="18"/>
              </w:rPr>
              <w:t>√</w:t>
            </w:r>
          </w:p>
        </w:tc>
        <w:tc>
          <w:tcPr>
            <w:tcW w:w="17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执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行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436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default" w:ascii="宋体" w:hAnsi="宋体" w:eastAsia="宋体" w:cs="宋体"/>
                <w:spacing w:val="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>设计</w:t>
            </w:r>
          </w:p>
        </w:tc>
        <w:tc>
          <w:tcPr>
            <w:tcW w:w="17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检测依据</w:t>
            </w:r>
          </w:p>
        </w:tc>
        <w:tc>
          <w:tcPr>
            <w:tcW w:w="294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default" w:ascii="宋体" w:hAnsi="宋体" w:eastAsia="宋体" w:cs="宋体"/>
                <w:spacing w:val="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SL-237-1999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51" w:type="dxa"/>
            <w:vMerge w:val="restart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样品委托方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联系人</w:t>
            </w:r>
          </w:p>
        </w:tc>
        <w:tc>
          <w:tcPr>
            <w:tcW w:w="219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×××</w:t>
            </w:r>
          </w:p>
        </w:tc>
        <w:tc>
          <w:tcPr>
            <w:tcW w:w="103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电话</w:t>
            </w:r>
          </w:p>
        </w:tc>
        <w:tc>
          <w:tcPr>
            <w:tcW w:w="17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××××</w:t>
            </w:r>
          </w:p>
        </w:tc>
        <w:tc>
          <w:tcPr>
            <w:tcW w:w="10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传真</w:t>
            </w:r>
          </w:p>
        </w:tc>
        <w:tc>
          <w:tcPr>
            <w:tcW w:w="18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通信地址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××××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微信号码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××××</w:t>
            </w:r>
          </w:p>
        </w:tc>
        <w:tc>
          <w:tcPr>
            <w:tcW w:w="10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邮政编码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电子信箱</w:t>
            </w:r>
          </w:p>
        </w:tc>
        <w:tc>
          <w:tcPr>
            <w:tcW w:w="7886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1" w:type="dxa"/>
            <w:vMerge w:val="restart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样品接收方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检测</w:t>
            </w:r>
            <w:bookmarkStart w:id="0" w:name="_GoBack"/>
            <w:bookmarkEnd w:id="0"/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编号</w:t>
            </w:r>
          </w:p>
        </w:tc>
        <w:tc>
          <w:tcPr>
            <w:tcW w:w="788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状态评述</w:t>
            </w:r>
          </w:p>
        </w:tc>
        <w:tc>
          <w:tcPr>
            <w:tcW w:w="788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表面平整，无积水、无坑洼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联系人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王杰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电话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>8110889</w:t>
            </w:r>
          </w:p>
        </w:tc>
        <w:tc>
          <w:tcPr>
            <w:tcW w:w="10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eastAsia="zh-CN"/>
              </w:rPr>
              <w:t>传真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通信地址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eastAsia="zh-CN"/>
              </w:rPr>
              <w:t>佳木斯市向阳区安民巷统建小区（向阳区政府南侧）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eastAsia="zh-CN"/>
              </w:rPr>
              <w:t>微信号码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modou64639501 </w:t>
            </w:r>
          </w:p>
        </w:tc>
        <w:tc>
          <w:tcPr>
            <w:tcW w:w="10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eastAsia="zh-CN"/>
              </w:rPr>
              <w:t>邮政编码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>154002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电子信箱</w:t>
            </w:r>
          </w:p>
        </w:tc>
        <w:tc>
          <w:tcPr>
            <w:tcW w:w="7886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>3212834503@qq.com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3396" w:type="dxa"/>
            <w:gridSpan w:val="4"/>
            <w:noWrap w:val="0"/>
            <w:vAlign w:val="center"/>
          </w:tcPr>
          <w:p>
            <w:pPr>
              <w:ind w:left="-90"/>
              <w:jc w:val="left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委托方（代理人）签字：</w:t>
            </w:r>
          </w:p>
          <w:p>
            <w:pPr>
              <w:ind w:left="-90"/>
              <w:jc w:val="left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left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27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left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见证人（监理）签字：</w:t>
            </w:r>
          </w:p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both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见证人编号：</w:t>
            </w:r>
          </w:p>
          <w:p>
            <w:pPr>
              <w:ind w:left="-90"/>
              <w:jc w:val="both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both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49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0"/>
              <w:jc w:val="left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接收方（代理人）签字：</w:t>
            </w:r>
          </w:p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ind w:left="-90"/>
              <w:jc w:val="center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eastAsia="zh-CN"/>
              </w:rPr>
              <w:t>日</w:t>
            </w:r>
          </w:p>
        </w:tc>
      </w:tr>
    </w:tbl>
    <w:p>
      <w:pPr>
        <w:jc w:val="both"/>
        <w:rPr>
          <w:rFonts w:hint="eastAsia" w:ascii="宋体" w:hAnsi="宋体" w:cs="宋体"/>
          <w:spacing w:val="1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spacing w:val="1"/>
          <w:kern w:val="0"/>
          <w:sz w:val="18"/>
          <w:szCs w:val="18"/>
          <w:lang w:eastAsia="zh-CN"/>
        </w:rPr>
        <w:t>说明：</w:t>
      </w:r>
      <w:r>
        <w:rPr>
          <w:rFonts w:hint="eastAsia" w:ascii="宋体" w:hAnsi="宋体" w:cs="宋体"/>
          <w:spacing w:val="1"/>
          <w:kern w:val="0"/>
          <w:sz w:val="18"/>
          <w:szCs w:val="18"/>
          <w:lang w:val="en-US" w:eastAsia="zh-CN"/>
        </w:rPr>
        <w:t xml:space="preserve">  1</w:t>
      </w:r>
      <w:r>
        <w:rPr>
          <w:rFonts w:hint="eastAsia" w:ascii="宋体" w:hAnsi="宋体" w:cs="宋体"/>
          <w:spacing w:val="1"/>
          <w:kern w:val="0"/>
          <w:sz w:val="18"/>
          <w:szCs w:val="18"/>
          <w:lang w:eastAsia="zh-CN"/>
        </w:rPr>
        <w:t xml:space="preserve">、本协议一式两份，委托方和检测方各一份。    </w:t>
      </w:r>
      <w:r>
        <w:rPr>
          <w:rFonts w:hint="eastAsia" w:ascii="宋体" w:hAnsi="宋体" w:cs="宋体"/>
          <w:spacing w:val="1"/>
          <w:kern w:val="0"/>
          <w:sz w:val="18"/>
          <w:szCs w:val="18"/>
          <w:lang w:val="en-US" w:eastAsia="zh-CN"/>
        </w:rPr>
        <w:t xml:space="preserve">       </w:t>
      </w:r>
    </w:p>
    <w:p>
      <w:pPr>
        <w:ind w:firstLine="728" w:firstLineChars="400"/>
        <w:jc w:val="both"/>
        <w:rPr>
          <w:rFonts w:hint="eastAsia" w:ascii="宋体" w:hAnsi="宋体" w:cs="宋体"/>
          <w:spacing w:val="1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spacing w:val="1"/>
          <w:kern w:val="0"/>
          <w:sz w:val="18"/>
          <w:szCs w:val="18"/>
          <w:lang w:val="en-US" w:eastAsia="zh-CN"/>
        </w:rPr>
        <w:t>2、本协议一经双方签字即生效，单方违约对违约造成的后果承担责任。</w:t>
      </w:r>
    </w:p>
    <w:p>
      <w:pPr>
        <w:ind w:firstLine="728" w:firstLineChars="400"/>
        <w:jc w:val="both"/>
        <w:rPr>
          <w:rFonts w:hint="default" w:ascii="宋体" w:hAnsi="宋体" w:cs="宋体"/>
          <w:spacing w:val="1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spacing w:val="1"/>
          <w:kern w:val="0"/>
          <w:sz w:val="18"/>
          <w:szCs w:val="18"/>
          <w:lang w:val="en-US" w:eastAsia="zh-CN"/>
        </w:rPr>
        <w:t>3、委托方应对提供检测物品的安全要求和缺陷有如实告知义务。</w:t>
      </w:r>
    </w:p>
    <w:p>
      <w:pPr>
        <w:tabs>
          <w:tab w:val="left" w:pos="3723"/>
        </w:tabs>
        <w:ind w:left="1050" w:leftChars="300" w:hanging="420" w:hangingChars="200"/>
        <w:rPr>
          <w:rFonts w:hint="eastAsia" w:eastAsia="宋体"/>
          <w:lang w:eastAsia="zh-CN"/>
        </w:rPr>
      </w:pPr>
    </w:p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</w:rPr>
        <w:t xml:space="preserve">   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0EB"/>
    <w:rsid w:val="04D844F6"/>
    <w:rsid w:val="053D12F9"/>
    <w:rsid w:val="057355B6"/>
    <w:rsid w:val="05F61EF2"/>
    <w:rsid w:val="05F66780"/>
    <w:rsid w:val="0700720B"/>
    <w:rsid w:val="0806257F"/>
    <w:rsid w:val="0BAE3A68"/>
    <w:rsid w:val="0BD82822"/>
    <w:rsid w:val="0CD80573"/>
    <w:rsid w:val="0EE709A3"/>
    <w:rsid w:val="10A52D97"/>
    <w:rsid w:val="11D41FCC"/>
    <w:rsid w:val="128D022E"/>
    <w:rsid w:val="13FD0D58"/>
    <w:rsid w:val="17E910D1"/>
    <w:rsid w:val="18CC5229"/>
    <w:rsid w:val="1B8A4E47"/>
    <w:rsid w:val="1BCF1E34"/>
    <w:rsid w:val="1D4F281E"/>
    <w:rsid w:val="27B422B0"/>
    <w:rsid w:val="27DE5435"/>
    <w:rsid w:val="2AEA6AD9"/>
    <w:rsid w:val="2C673587"/>
    <w:rsid w:val="2DFA79EA"/>
    <w:rsid w:val="2F5779BB"/>
    <w:rsid w:val="31265FEE"/>
    <w:rsid w:val="315D67F2"/>
    <w:rsid w:val="34871174"/>
    <w:rsid w:val="35F06CB6"/>
    <w:rsid w:val="3DBF3F6B"/>
    <w:rsid w:val="40A862FE"/>
    <w:rsid w:val="415B2DDC"/>
    <w:rsid w:val="41883A49"/>
    <w:rsid w:val="419630A1"/>
    <w:rsid w:val="42383F0E"/>
    <w:rsid w:val="429D7496"/>
    <w:rsid w:val="430B6111"/>
    <w:rsid w:val="43A611E7"/>
    <w:rsid w:val="4482670B"/>
    <w:rsid w:val="44A73F1D"/>
    <w:rsid w:val="467A35A7"/>
    <w:rsid w:val="46E00E8F"/>
    <w:rsid w:val="470A4156"/>
    <w:rsid w:val="476B002C"/>
    <w:rsid w:val="49744439"/>
    <w:rsid w:val="4DA9138D"/>
    <w:rsid w:val="4FFA0C04"/>
    <w:rsid w:val="53E13A0E"/>
    <w:rsid w:val="541B3A23"/>
    <w:rsid w:val="55093A00"/>
    <w:rsid w:val="55327971"/>
    <w:rsid w:val="55917349"/>
    <w:rsid w:val="56150811"/>
    <w:rsid w:val="57197DD7"/>
    <w:rsid w:val="5CC37C1C"/>
    <w:rsid w:val="607D7A24"/>
    <w:rsid w:val="623837F3"/>
    <w:rsid w:val="67954EE1"/>
    <w:rsid w:val="6BFE2116"/>
    <w:rsid w:val="6CFC6589"/>
    <w:rsid w:val="70124F7A"/>
    <w:rsid w:val="70F7158A"/>
    <w:rsid w:val="715B30C6"/>
    <w:rsid w:val="72593B80"/>
    <w:rsid w:val="73C410EB"/>
    <w:rsid w:val="73DF3A9D"/>
    <w:rsid w:val="76681989"/>
    <w:rsid w:val="76F85170"/>
    <w:rsid w:val="77544A20"/>
    <w:rsid w:val="777279F0"/>
    <w:rsid w:val="79DA5125"/>
    <w:rsid w:val="7A84269A"/>
    <w:rsid w:val="7AA54CB9"/>
    <w:rsid w:val="7E3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2019-11-29T02:37:00Z</dcterms:created>
  <dc:creator>和小姐</dc:creator>
  <cp:lastModifiedBy>柠檬不萌</cp:lastModifiedBy>
  <cp:lastPrinted>2019-12-20T08:51:03Z</cp:lastPrinted>
  <dcterms:modified xsi:type="dcterms:W3CDTF">2019-12-20T08:51:07Z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